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DECRETO-LEGGE 22 aprile 2021, n. 52 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Misure urgenti per la graduale ripresa delle attivita'  economiche  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sociali nel rispetto delle esigenze di contenimento della  diffusione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dell'epidemia da COVID-19. (21G00064)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(GU n.96 del 22-4-2021)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 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Vigente al: 23-4-2021 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 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IL PRESIDENTE DELLA REPUBBLICA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Visti gli articoli 77 e 87 della Costituzione;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Visti  gli  articoli  32  e  117,  secondo  e  terzo  comma,  della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Costituzione;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Visto l'articolo 16 della Costituzione,  che  consente  limitazioni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della liberta' di circolazione per ragioni sanitarie;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Visto il decreto-legge  25  marzo  2020,  n.  19,  convertito,  con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modificazioni, dalla legge 22 maggio 2020,  n.  35,  recante  «Misure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urgenti per fronteggiare l'emergenza epidemiologica da COVID-19»;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Visto il decreto-legge 16  maggio  2020,  n.  33,  convertito,  con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modificazioni, dalla legge 14 luglio 2020, n. 74, recante  «Ulteriori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misure  urgenti  per  fronteggiare  l'emergenza   epidemiologica   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COVID-19»;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Visto, in particolare, l'articolo 1, comma 16-septies,  del  citato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decreto-legge n. 33 del 2020, che definisce alla lettera a)  la  Zona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bianca, alla lettera b) la Zona arancione, alla lettera  c)  la  Zona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rossa e alla lettera d) la Zona gialla;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Visto il decreto-legge 1° aprile  2021,  n.  44,  recante:  «Misure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urgenti per il contenimento dell'epidemia da COVID-19, in materia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vaccinazioni anti SARS-CoV-2, di giustizia e di concorsi pubblici»;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Viste le delibere del Consiglio dei ministri del 31  gennaio  2020,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 29 luglio 2020, del 7 ottobre 2020, del 13 gennaio 2021 e del  21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aprile 2021, con le quali e' stato dichiarato e prorogato lo stato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emergenza sul territorio  nazionale  relativo  al  rischio  sanitario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connesso all'insorgenza  di  patologie  derivanti  da  agenti  virali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trasmissibili;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Vista la dichiarazione dell'Organizzazione mondiale  della  sanita'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dell'11 marzo 2020, con la quale  l'epidemia  da  COVID-19  e'  stata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valutata  come  «pandemia»   in   considerazione   dei   livelli 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diffusivita' e gravita' raggiunti a livello globale;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Considerato l'evolversi della situazione epidemiologica;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Ritenuta la straordinaria necessita'  e  urgenza  di  integrare  il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quadro delle vigenti  misure  di  contenimento  alla  diffusione  del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predetto  virus,  prevedendo  la  graduale  ripresa  delle  attivita'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economiche e sociali, nel rispetto  delle  esigenze  di  contenimento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della diffusione dell'epidemia da COVID-19;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Considerata  la  necessita'  di  provvedere  alla  proroga  e  alla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definizione di termini di prossima  scadenza  connessi  all'emergenza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epidemiologica da COVID-19;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Ritenuta la straordinaria necessita' e  urgenza  di  assicurare  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continuita' operativa per i servizi aerei di trasporto passeggeri;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Considerato l'avviso espresso dal Comitato  tecnico-scientifico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cui all'ordinanza del Capo del Dipartimento della protezione civile 3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febbraio 2020, n. 630, e successive modificazioni, nelle riunioni del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16 e 20 aprile 2021;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Vista la deliberazione del Consiglio dei ministri,  adottata  nella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riunione del 21 aprile 2021;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Sulla proposta del Presidente del  Consiglio  dei  ministri  e  del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Ministro della salute;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Emana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il seguente decreto-legge: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Art. 1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Ripristino della disciplina delle zone gialle e ulteriori misure  per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contenere e contrastare l'emergenza epidemiologica da COVID-19.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1. Fatto salvo quanto diversamente disposto dal  presente  decreto,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dal 1° maggio al 31 luglio 2021, si applicano le  misure  di  cui  al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provvedimento  adottato  in  data  2  marzo   2021,   in   attuazione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dell'articolo 2, comma 1, del decreto-legge 25  marzo  2020,  n.  19,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convertito, con modificazioni, dalla legge 22 maggio 2020, n. 35.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2. Dal 26 aprile 2021 cessano di avere efficacia le disposizioni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cui all'articolo 1, comma 2, del decreto-legge 1° aprile 2021, n. 44,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e sono conseguentemente consentiti gli spostamenti in  entrata  e  in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uscita dai territori delle  Regioni  e  delle  Province  autonome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Trento e Bolzano che si collocano nelle zone bianca e gialla.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3. Dal 1° maggio al 31 luglio 2021, le misure stabilite per la zona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rossa si applicano anche nelle regioni e province autonome di  Trento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e Bolzano individuate con ordinanza  del  Ministro  della  salute  ai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sensi dell'articolo 1, comma  16-bis,  del  decreto-legge  16  maggio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2020, n. 33, convertito, con modificazioni,  dalla  legge  14  luglio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2020, n. 74,  nelle  quali  l'incidenza  cumulativa  settimanale  dei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contagi e' superiore a 250 casi ogni 100.000 abitanti, sulla base dei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dati validati dell'ultimo monitoraggio disponibile.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4. Dal 1° maggio al 31 luglio 2021, i Presidenti  delle  regioni  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delle  province  autonome  di  Trento  e  Bolzano  possono   disporre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l'applicazione delle misure stabilite  per  la  zona  rossa,  nonche'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ulteriori, motivate, misure  piu'  restrittive  tra  quelle  previste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dall'articolo 1, comma 2, del decreto-legge n.  19  del  2020,  fatto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salvo quanto previsto dall'articolo 3, comma 1: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a) nelle province in cui l'incidenza cumulativa  settimanale  dei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contagi e' superiore a 250 casi ogni 100.000 abitanti;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b) nelle aree in cui la circolazione di  varianti  di  SARS-CoV-2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determina alto rischio di diffusivita' o induce malattia grave.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Art. 2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Misure relative agli spostamenti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1. Gli spostamenti in entrata e in uscita dai  territori  collocati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in zona arancione o rossa sono consentiti, oltre che  per  comprovate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esigenze lavorative o per situazioni di necessita' o  per  motivi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salute, nonche' per il  rientro  ai  propri  residenza,  domicilio  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abitazione, anche  ai  soggetti  muniti  delle  certificazioni  verdi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COVID-19 di cui all'articolo 9.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2. Dal 26 aprile al 15 giugno 2021, nella zona gialla e, in  ambito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comunale, nella zona arancione, e' consentito  lo  spostamento  verso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una sola  abitazione  privata  abitata,  una  volta  al  giorno,  nel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rispetto dei limiti orari agli spostamenti di  cui  ai  provvedimenti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adottati in attuazione dell'articolo 2 del decreto-legge  n.  19  del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2020 e nel limite di quattro persone ulteriori rispetto a quelle  ivi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gia' conviventi, oltre ai minorenni sui quali tali persone esercitino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la responsabilita' genitoriale e alle persone con disabilita'  o  non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autosufficienti, conviventi. Lo spostamento di cui al presente  comma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non e' consentito nei territori nei  quali  si  applicano  le  misure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stabilite per la zona rossa.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3.  I  provvedimenti  di  cui  all'articolo   2,   comma   2,   del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decreto-legge n. 19  del  2020,  individuano  i  casi  nei  quali  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certificazioni verdi COVID-19, rilasciate  o  riconosciute  ai  sensi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dell'articolo 9, consentono di derogare a divieti di spostamento da 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per l'estero o  a  obblighi  di  sottoporsi  a  misure  sanitarie  in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dipendenza dei medesimi spostamenti.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Art. 3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Disposizioni urgenti per le attivita' scolastiche e didattiche  delle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scuole di ogni ordine e grado e per l'istruzione superiore.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1. Dal 26 aprile 2021 e fino alla conclusione dell'anno  scolastico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2020-2021, e' assicurato in presenza sull'intero territorio nazionale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lo  svolgimento  dei  servizi  educativi  per   l'infanzia   di   cui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all'articolo 2  del  decreto  legislativo  13  aprile  2017,  n.  65,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dell'attivita' scolastica e  didattica  della  scuola  dell'infanzia,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della scuola primaria e  della  scuola  secondaria  di  primo  grado,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nonche', almeno per il 50 per cento  della  popolazione  studentesca,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delle attivita' scolastiche e didattiche della scuola  secondaria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secondo grado di cui al comma 2. Le  disposizioni  di  cui  al  primo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periodo non possono essere derogate da provvedimenti  dei  Presidenti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delle regioni e delle province autonome di Trento  e  Bolzano  e  dei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Sindaci. La predetta deroga e' consentita solo in casi di eccezionale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e straordinaria necessita' dovuta  alla  presenza  di  focolai  o  al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rischio estremamente elevato di diffusione del virus SARS-CoV-2 o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sue varianti nella popolazione scolastica. I provvedimenti di  deroga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sono motivatamente adottati sentite le competenti autorita' sanitarie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e nel rispetto dei principi di adeguatezza e proporzionalita',  anche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 riferimento  alla  possibilita'  di  limitarne  l'applicazione  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specifiche aree del territorio.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2. Dal 26 aprile 2021 e fino alla conclusione dell'anno  scolastico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2020-2021, le istituzioni scolastiche  secondarie  di  secondo  grado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adottano   forme   flessibili   nell'organizzazione    dell'attivita'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didattica, ai sensi degli articoli 4 e 5 del decreto  del  Presidente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della Repubblica 8 marzo 1999, n. 275, affinche', nella  zona  rossa,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sia garantita l'attivita' didattica in presenza ad almeno il  50  per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cento e fino a  un  massimo  del  75  per  cento,  della  popolazione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studentesca e, nelle zone gialla e arancione, ad  almeno  il  70  per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cento e fino al 100  per  cento  della  popolazione  studentesca.  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restante  parte  della   popolazione   studentesca   delle   predette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istituzioni scolastiche si avvale della didattica a distanza.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3. Resta sempre garantita la possibilita' di svolgere attivita'  in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presenza qualora sia necessario l'uso di laboratori o  per  mantenere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una  relazione  educativa   che   realizzi   l'effettiva   inclusione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scolastica degli alunni  con  disabilita'  e  con  bisogni  educativi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speciali,  secondo  quanto  previsto   dal   decreto   del   Ministro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dell'istruzione n. 89 del 7 agosto 2020 e dall'ordinanza del Ministro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dell'istruzione n. 134 del 9 ottobre  2020,  garantendo  comunque  il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collegamento telematico con gli  alunni  della  classe  che  sono  in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didattica digitale integrata.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4. Dal 26 aprile 2021 e fino al 31 luglio 2021, nelle zone gialla 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arancione, le attivita' didattiche e  curriculari  delle  universita'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sono  svolte  prioritariamente  in  presenza  secondo  i   piani 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organizzazione  della  didattica  e   delle   attivita'   curricolari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predisposti nel  rispetto  di  linee  guida  adottate  dal  Ministero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dell'universita' e della ricerca. Nel medesimo  periodo,  nella  zona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rossa, i piani di organizzazione della didattica  e  delle  attivita'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curriculari di cui al primo periodo possono prevedere lo  svolgimento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in presenza delle attivita' formative degli insegnamenti relativi  al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primo anno dei corsi  di  studio  ovvero  delle  attivita'  formative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rivolte  a  classi  con  ridotto  numero  di  studenti.   Sull'intero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territorio  nazionale,  i  medesimi  piani  di  organizzazione  della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didattica e delle  attivita'  curriculari  prevedono,  salva  diversa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valutazione delle  universita',  lo  svolgimento  in  presenza  degli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esami, delle prove e delle  sedute  di  laurea,  delle  attivita'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orientamento e di tutorato, delle attivita' dei  laboratori,  nonche'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l'apertura delle biblioteche, delle sale lettura e delle sale studio,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tenendo  conto  anche  delle  specifiche  esigenze  formative   degli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studenti con disabilita' e  degli  studenti  con  disturbi  specifici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dell'apprendimento.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5.  Le  disposizioni  del  comma  4  si   applicano,   per   quanto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compatibili, anche alle  Istituzioni  di  alta  formazione  artistica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musicale  e  coreutica,  ferme  restando  le  attivita'  che   devono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necessariamente  svolgersi   in   presenza,   sentito   il   Comitato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Universitario Regionale di riferimento che puo' acquisire il  parere,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per  i  Conservatori  di  Musica,  del   Comitato   Territoriale 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Coordinamento (CO.TE.CO.) e, per  le  Accademie  e  gli  ISIA,  della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competente Conferenza dei Direttori,  nonche'  alle  attivita'  delle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altre istituzioni di alta formazione collegate alle universita'.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Art. 4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Attivita' dei servizi di ristorazione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1. Dal 26 aprile  2021,  nella  zona  gialla,  sono  consentite  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attivita' dei servizi di ristorazione, svolte da qualsiasi esercizio,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 consumo al tavolo esclusivamente all'aperto, anche  a  cena,  nel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rispetto dei limiti orari agli spostamenti di  cui  ai  provvedimenti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adottati in attuazione dell'articolo 2 del decreto-legge  n.  19  del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2020,  nonche'  da  protocolli  e  linee  guida  adottati  ai   sensi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dell'articolo 1, comma 14, del decreto-legge n. 33  del  2020.  Resta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consentita senza limiti di orario la ristorazione negli alberghi e in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altre strutture ricettive limitatamente ai propri clienti, che  siano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ivi alloggiati.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2. Dal 1° giugno 2021, nella zona gialla, le attivita' dei  servizi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 ristorazione, svolte da qualsiasi esercizio, sono consentite anche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al chiuso, con consumo al tavolo, dalle ore 5:00 fino alle ore 18:00,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nel  rispetto  di  protocolli  e  linee  guida  adottati   ai   sensi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dell'articolo 1, comma 14, del decreto-legge n. 33 del 2020.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Art. 5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Spettacoli aperti al pubblico ed eventi sportivi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1. A decorrere dal 26 aprile 2021, in zona gialla,  gli  spettacoli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aperti  al  pubblico  in  sale  teatrali,  sale  da  concerto,   sale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cinematografiche,  live-club  e  in  altri  locali  o   spazi   anche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all'aperto sono svolti esclusivamente con posti a sedere preassegnati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e  a  condizione  che  sia  assicurato  il  rispetto  della  distanza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interpersonale di almeno un metro sia  per  gli  spettatori  che  non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siano abitualmente conviventi, sia  per  il  personale.  La  capienza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consentita non puo' essere  superiore  al  50  per  cento  di  quella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massima autorizzata e  il  numero  massimo  di  spettatori  non  puo'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comunque essere superiore a 1.000 per gli spettacoli all'aperto  e  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500 per gli spettacoli in luoghi chiusi, per ogni  singola  sala.  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attivita' devono svolgersi nel rispetto di linee  guida  adottate  ai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sensi dell'articolo 1, comma 14, del decreto-legge n.  33  del  2020.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Restano sospesi gli spettacoli  aperti  al  pubblico  quando  non  e'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possibile assicurare il rispetto delle condizioni di cui al  presente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articolo, nonche' le attivita' che abbiano luogo in  sale  da  ballo,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discoteche e locali assimilati.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2. A decorrere dal 1° giugno 2021, in zona gialla, la  disposizione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 cui al comma 1 si applica anche agli eventi e alle competizioni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livello agonistico e riconosciuti di preminente  interesse  nazionale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 provvedimento del Comitato olimpico nazionale italiano  (CONI)  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  Comitato  italiano  paralimpico  (CIP),  riguardanti  gli  sport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individuali e di squadra, organizzati  dalle  rispettive  federazioni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sportive nazionali, discipline sportive associate, enti di promozione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sportiva ovvero da organismi  sportivi  internazionali.  La  capienza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consentita non puo' essere  superiore  al  25  per  cento  di  quella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massima autorizzata e, comunque, il numero massimo di spettatori  non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puo' essere superiore a 1.000 per impianti all'aperto  e  a  500  per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impianti al chiuso. Le attivita' devono svolgersi nel rispetto  delle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linee guida adottate dalla Presidenza del Consiglio  dei  ministri  -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Dipartimento per lo sport, sentita  la  Federazione  medico  sportiva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italiana  (FMSI),  sulla  base  di  criteri  definiti  dal   Comitato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tecnico-scientifico. Quando non e' possibile assicurare  il  rispetto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delle condizioni di  cui  al  presente  articolo,  gli  eventi  e  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competizioni sportive, di cui al presente comma, si svolgono senza 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presenza di pubblico.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3. In zona gialla,  in  relazione  all'andamento  della  situazione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epidemiologica  e  alle  caratteristiche  dei  siti  e  degli  eventi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all'aperto, puo'  essere  stabilito  un  diverso  numero  massimo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spettatori,  nel  rispetto  dei   principi   fissati   dal   Comitato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tecnico-scientifico, con linee guida idonee a prevenire o ridurre  il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rischio di contagio, adottate, per gli spettacoli all'aperto  di  cui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al comma 1, dalla Conferenza delle Regioni e delle Province  autonome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e, per gli eventi e le competizioni all'aperto di cui al comma 2, dal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Sottosegretario  con  delega  in  materia  di  sport.  Per  eventi  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competizioni di cui al medesimo comma 2,  di  particolare  rilevanza,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che si svolgono anche al chiuso,  il  predetto  Sottosegretario  puo'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anche stabilire, sentito il Ministro della salute, una  data  diversa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da quella di cui al medesimo comma 2.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4. Le linee  guida  di  cui  al  comma  3  possono  prevedere,  con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riferimento  a  particolari  eventi,  che  l'accesso  sia   riservato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soltanto ai soggetti in possesso delle certificazioni verdi  COVID-19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di cui all'articolo 9.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Art. 6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Piscine, palestre e sport di squadra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1. A decorrere dal 15 maggio 2021 in zona gialla sono consentite 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attivita' di piscine all'aperto in conformita' a protocolli  e  linee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guida  adottati  dalla  Presidenza  del  Consiglio   dei   ministri -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Dipartimento dello sport,  sentita  la  Federazione  medico  sportiva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italiana  (FMSI),  sulla  base  di  criteri  definiti  dal   Comitato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tecnico-scientifico.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2. A decorrere dal 1° giugno 2021, in zona gialla, sono  consentite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le attivita' di palestre in conformita' ai protocolli  e  alle  linee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guida  adottati  dalla  Presidenza  del  Consiglio   dei   ministri -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Dipartimento per lo sport, sentita  la  Federazione  medico  sportiva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italiana  (FMSI),  sulla  base  di  criteri  definiti  dal   Comitato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tecnico-scientifico.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3. A decorrere dal 26 aprile 2021, in  zona  gialla,  nel  rispetto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delle  linee  guida  adottate  dalla  Presidenza  del  Consiglio  dei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ministri - Dipartimento per lo sport, sentita la  Federazione  medico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sportiva italiana (FMSI), sulla base di criteri definiti dal Comitato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tecnico-scientifico,  e'  consentito  lo  svolgimento  all'aperto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qualsiasi attivita' sportiva anche  di  squadra  e  di  contatto.  E'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comunque interdetto l'uso di spogliatoi se non diversamente stabilito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dalle linee guida di cui al primo periodo.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Art. 7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Fiere, convegni e congressi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1. E' consentito dal 15 giugno 2021, in zona gialla, lo svolgimento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in presenza di fiere,  nel  rispetto  di  protocolli  e  linee  guida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adottati ai sensi dell'articolo 1, comma 14, del decreto-legge n.  33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 2020, ferma restando la possibilita' di svolgere, anche  in  data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anteriore, attivita'  preparatorie  che  non  prevedono  afflusso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pubblico. L'ingresso nel territorio nazionale per partecipare a fiere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 cui al presente comma e' comunque consentito, fermi  restando  gli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obblighi previsti in relazione al territorio estero di provenienza.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2. Le linee  guida  di  cui  al  comma  1  possono  prevedere,  con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riferimento a particolari eventi di cui  al  medesimo  comma  1,  che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l'accesso sia  riservato  soltanto  ai  soggetti  in  possesso  delle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certificazioni verdi COVID-19 di cui all'articolo 9.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3. Dal 1° luglio 2021, in zona gialla, sono altresi'  consentiti  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convegni e i congressi, nel rispetto  di  protocolli  e  linee  guida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adottati ai sensi dell'articolo 1, comma 14, del decreto-legge n.  33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del 2020.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Art. 8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Centri termali e parchi tematici e di divertimento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1. Dal 1° luglio 2021 sono consentite, in zona gialla, le attivita'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dei centri termali nel rispetto di protocolli e linee guida  adottati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ai sensi dell'articolo 1, comma 14, del decreto-legge n. 33 del 2020.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Resta  ferma  l'attivita'  dei  centri  termali  adibiti  a  presidio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sanitario limitatamente all'erogazione delle  prestazioni  rientranti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nei livelli essenziali di assistenza e per le attivita' riabilitative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e terapeutiche.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2. Dalla medesima data di cui al comma  1,  in  zona  gialla,  sono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consentite le attivita' dei parchi tematici e  di  divertimento,  nel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rispetto di protocolli e linee guida adottati ai sensi  dell'articolo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1, comma 14, del decreto-legge n. 33 del 2020.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Art. 9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Certificazioni verdi COVID-19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1. Ai fini del presente articolo valgono le seguenti definizioni: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a) certificazioni verdi COVID-19: le  certificazioni  comprovanti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lo stato di avvenuta vaccinazione contro il SARS-CoV-2  o  guarigione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dall'infezione da  SARS-CoV-2,  ovvero  l'effettuazione  di  un  test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molecolare o  antigenico  rapido  con  risultato  negativo  al  virus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SARS-CoV-2;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b)  vaccinazione:  le  vaccinazioni  anti-SARS-CoV-2   effettuate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nell'ambito  del  Piano  strategico  nazionale  dei  vaccini  per  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prevenzione delle infezioni da SARS-CoV-2;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c) test molecolare: test molecolare di amplificazione  dell'acido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nucleico (NAAT),  quali  le  tecniche  di  reazione  a  catena  della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polimerasi-trascrittasi inversa (RT-PCR),  amplificazione  isotermica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mediata da loop  (LAMP)  e  amplificazione  mediata  da  trascrizione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(TMA), utilizzato per rilevare la  presenza  dell'acido  ribonucleico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(RNA)  del  SARS-CoV-2,  riconosciuto  dall'autorita'  sanitaria   ed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effettuato da operatori sanitari;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d) test antigenico rapido:  test  basato  sull'individuazione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proteine virali (antigeni) mediante immunodosaggio a flusso laterale,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riconosciuto dall'autorita'  sanitaria  ed  effettuato  da  operatori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sanitari;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e) Piattaforma nazionale digital green  certificate  (Piattaforma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nazionale-DGC) per l'emissione  e  validazione  delle  certificazioni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verdi COVID-19: sistema informativo nazionale  per  il  rilascio,  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verifica e l'accettazione di certificazioni COVID-19 interoperabili 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livello nazionale ed europeo.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2. Le certificazioni verdi COVID-19  sono  rilasciate  al  fine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attestare una delle seguenti condizioni: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a)  avvenuta  vaccinazione  anti-SARS-CoV-2,   al   termine   del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prescritto ciclo;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b) avvenuta guarigione da COVID-19,  con  contestuale  cessazione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dell'isolamento prescritto in seguito  ad  infezione  da  SARS-CoV-2,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disposta in ottemperanza ai criteri stabiliti con  le  circolari  del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Ministero della salute;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c) effettuazione di test antigenico rapido o molecolare con esito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negativo al virus SARS-CoV-2.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3. La certificazione verde COVID-19 di cui al comma 2, lettera  a),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ha una validita' di sei mesi a far data dal completamento  del  ciclo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vaccinale ed e' rilasciata, su richiesta dell'interessato, in formato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cartaceo o digitale, dalla struttura sanitaria ovvero  dall'esercente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la   professione   sanitaria   che   effettua   la   vaccinazione   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contestualmente alla stessa, al termine del prescritto ciclo, e  reca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indicazione del numero di dosi somministrate rispetto  al  numero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dosi previste per  l'interessato.  Contestualmente  al  rilascio,  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predetta  struttura  sanitaria,  ovvero  il  predetto  esercente   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professione sanitaria, anche per il tramite dei  sistemi  informativi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regionali, provvede a rendere disponibile  detta  certificazione  nel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fascicolo sanitario elettronico dell'interessato.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4. La certificazione verde COVID-19 di cui al comma 2, lettera  b),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ha una validita' di sei mesi a far data dall'avvenuta  guarigione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cui  al  comma  2,  lettera  b),  ed  e'  rilasciata,  su   richiesta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dell'interessato, in formato cartaceo  o  digitale,  dalla  struttura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presso la quale e' avvenuto  il  ricovero  del  paziente  affetto  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COVID-19, ovvero, per  i  pazienti  non  ricoverati,  dai  medici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medicina generale e  dai  pediatri  di  libera  scelta,  ed  e'  resa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disponibile nel fascicolo sanitario elettronico dell'interessato.  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certificazione di cui al presente  comma  cessa  di  avere  validita'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qualora, nel  periodo  di  vigenza  semestrale,  l'interessato  venga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identificato  come  caso  accertato  positivo   al   SARS-CoV-2.   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certificazioni di guarigione rilasciate precedentemente alla data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entrata in vigore del presente decreto sono valide  per  sei  mesi  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decorrere dalla data indicata  nella  certificazione,  salvo  che  il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soggetto venga nuovamente identificato come caso  accertato  positivo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al SARS-CoV-2.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5. La certificazione verde COVID-19 di cui al comma 2, lettera  c),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ha una validita' di quarantotto ore dall'esecuzione del  test  ed  e'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prodotta,  su  richiesta  dell'interessato,  in  formato  cartaceo  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digitale, dalle  strutture  sanitarie  pubbliche  da  quelle  private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autorizzate o accreditate e dalle farmacie che svolgono i test di cui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al comma 1, lettere c) e d), ovvero dai medici di medicina generale 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pediatri di libera scelta.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6. Le certificazioni verdi COVID-19 rilasciate ai sensi del comma 2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riportano esclusivamente i dati indicati nell'allegato  1  e  possono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essere rese disponibili all'interessato anche con le modalita' di cui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al decreto del Presidente del Consiglio dei ministri 8  agosto  2013,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pubblicato nella Gazzetta Ufficiale n. 243 del 16 ottobre 2013.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7. Coloro che abbiano gia' completato il ciclo di vaccinazione alla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data di entrata in vigore del presente decreto, possono richiedere 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certificazione verde  COVID-19  alla  struttura  che  ha  erogato  il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trattamento sanitario ovvero alla Regione o alla  Provincia  autonoma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in cui ha sede la struttura stessa.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8. Le certificazioni verdi COVID-19 rilasciate  in  conformita'  al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diritto  vigente  negli  Stati  membri   dell'Unione   europea   sono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riconosciute, come equivalenti a  quelle  disciplinate  dal  presente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articolo e valide ai fini del presente decreto se conformi ai criteri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definiti con circolare del Ministero della salute. Le  certificazioni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rilasciate  in  uno  Stato  terzo  a  seguito  di  una   vaccinazione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riconosciuta nell'Unione europea  e  validate  da  uno  Stato  membro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dell'Unione, sono riconosciute come equivalenti a quelle disciplinate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dal presente articolo e  valide  ai  fini  del  presente  decreto  se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conformi ai  criteri  definiti  con  circolare  del  Ministero  della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salute.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9. Le disposizioni di cui al presente articolo sono applicabili  in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ambito nazionale fino alla data  di  entrata  in  vigore  degli  atti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delegati per l'attuazione delle disposizioni di  cui  al  regolamento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 Parlamento europeo e del Consiglio su un quadro per il  rilascio,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la  verifica  e  l'accettazione  di   certificazioni   interoperabili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relativi alla vaccinazione, ai test e alla guarigione  per  agevolare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la libera circolazione all'interno  dell'Unione  Europea  durante  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pandemia di COVID-19 che abiliteranno l'attivazione della Piattaforma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nazionale - DGC.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10. Con decreto del Presidente del Consiglio dei ministri, adottato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  concerto  con  i  Ministri  della   salute,   per   l'innovazione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tecnologica  e  la  transizione  digitale  e  dell'economia  e  delle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finanze, sentito il Garante per la  protezione  dei  dati  personali,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sono   individuate   le   specifiche    tecniche    per    assicurare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l'interoperabilita'  delle  certificazioni  verdi   COVID-19   e   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Piattaforma  nazionale  -DGC,  nonche'  tra  questa  e  le   analoghe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piattaforme istituite negli altri Stati membri  dell'Unione  europea,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tramite il Gateway europeo. Con il medesimo decreto sono  indicati  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dati  che  possono  essere  riportati  nelle   certificazioni   verdi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COVID-19, le modalita'  di  aggiornamento  delle  certificazioni,  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caratteristiche e le modalita'  di  funzionamento  della  Piattaforma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nazionale  -DCG,  la  struttura  dell'identificativo  univoco   delle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certificazioni verdi COVID-19 e del codice a barre interoperabile che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consente di verificare l'autenticita', la  validita'  e  l'integrita'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delle stesse, l'indicazione dei soggetti deputati al controllo  delle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certificazioni, i tempi di conservazione dei dati  raccolti  ai  fini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dell'emissione delle certificazioni, e le misure  per  assicurare  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protezione dei dati personali contenuti nelle  certificazioni.  Nelle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more dell'adozione del  predetto  decreto,  le  certificazioni  verdi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COVID-19 rilasciate a decorrere dalla data di entrata in  vigore  del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presente decreto dalle strutture sanitarie pubbliche e private, dalle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farmacie, dai medici di medicina generale e pediatri di libera scelta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ai sensi dei commi 3, 4 e 5, assicurano la completezza degli elementi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indicati nell'allegato 1.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11. Dal presente articolo non  devono  derivare  nuovi  o  maggiori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oneri per  la  finanza  pubblica  e  le  amministrazioni  interessate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provvedono  alla  relativa  attuazione  nei  limiti   delle   risorse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disponibili a legislazione vigente.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Art. 10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Modifiche al decreto-legge 5 marzo 2020, n. 19 e al decreto-legge  16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maggio 2020, n. 33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1. All'articolo 1, il comma 1, del decreto-legge 25 marzo 2020,  n.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19, convertito, con modificazioni, dalla legge 22 maggio 2020, n. 35,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le parole «fino al 30 aprile 2021» sono  sostituite  dalle  seguenti: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«fino al 31 luglio 2021»;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2. All'articolo 3, comma 1, del decreto-legge 16  maggio  2020,  n.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33, convertito, con modificazioni, dalla legge 14 luglio 2020, n. 74,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le parole «30 aprile 2021» sono sostituite dalle seguenti: «31 luglio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2021».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3. Resta fermo, per quanto non  modificato  dal  presente  decreto,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quanto previsto dal decreto-legge n. 19 del 2020 e dal  decreto-legge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n. 33 del 2020.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Art. 11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Proroga  dei  termini   correlati   con   lo   stato   di   emergenza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epidemiologica da COVID-19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1.  I  termini  previsti  dalle  disposizioni  legislative  di  cui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all'allegato 2 sono prorogati fino al 31 luglio 2021, e  le  relative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disposizioni vengono attuate nei  limiti  delle  risorse  disponibili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autorizzate a legislazione vigente.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Art. 12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Misure in materia di trasporto aereo di linea di passeggeri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1. All'articolo 85, comma 5, del decreto-legge 14 agosto  2020,  n.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104, convertito, con modificazioni, dalla legge 13 ottobre  2020,  n.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126, dopo  le  parole  «che  ne  abbiano  fatto  ovvero  ne  facciano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richiesta.», e' aggiunto il seguente periodo: «L'importo di  ciascuna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anticipazione non puo' essere superiore  all'indennizzo  richiesto  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documentato sulla base dei criteri indicati dal decreto del  Ministro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dello sviluppo economico di cui al citato articolo 79, comma 2, e dei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consolidati  indirizzi  interpretativi  adottati  dalla   Commissione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europea in riferimento alle misure  di  aiuto  di  Stato  a  sostegno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dell'economia nell'emergenza da COVID-19.».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2. Per le finalita' di cui al comma 1, le somme iscritte nel  conto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dei residui per l'anno 2021 sul pertinente capitolo  dello  stato  di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previsione  del  Ministero  dello   sviluppo   economico   ai   sensi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all'articolo 79, comma 7, del decreto-legge 17  marzo  2020,  n.  18,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convertito, con modificazioni, dalla legge 24  aprile  2020,  n.  27,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possono essere utilizzate nel medesimo anno.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Art. 13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Sanzioni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1. La violazione delle disposizioni di cui agli articoli 1,  2,  3,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4, 5,  6,  7  e  8,  e'  sanzionata  ai  sensi  dell'articolo  4  del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decreto-legge  n.  19  del  2020.   Resta   fermo   quanto   previsto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dall'articolo 2, comma 2-bis, del decreto-legge n. 33 del 2020.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2. Alle condotte previste dagli articoli 476, 477, 479,  480,  481,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482,  489,  anche  se  relativi  ai  documenti  informatici  di   cui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all'articolo  491-bis,  del  codice  penale,  aventi  ad  oggetto  le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certificazioni verdi COVID-19 di cui  all'articolo  9,  comma  2,  si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applicano le pene stabilite nei detti articoli.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Art. 14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Entrata in vigore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1. Il presente decreto entra  in  vigore  il  giorno  successivo  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quello  della  sua  pubblicazione  nella  Gazzetta  Ufficiale   della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Repubblica italiana e sara' presentato alle Camere per la conversione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in legge.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Il presente decreto, munito del sigillo dello Stato, sara' inserito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nella  Raccolta  ufficiale  degli  atti  normativi  della  Repubblica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>italiana. E' fatto obbligo a chiunque spetti di osservarlo e di farlo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osservare.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Dato a Roma, addi' 22 aprile 2021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MATTARELLA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Draghi, Presidente del Consiglio  dei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ministri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Speranza, Ministro della salute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Visto, il Guardasigilli: Cartabia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Allegato 1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Parte di provvedimento in formato grafico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       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Allegato 2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             </w:t>
      </w:r>
      <w:r>
        <w:rPr>
          <w:rFonts w:eastAsia="Times New Roman" w:cs="Courier New" w:ascii="Courier New" w:hAnsi="Courier New"/>
          <w:sz w:val="20"/>
          <w:szCs w:val="20"/>
          <w:lang w:eastAsia="it-IT"/>
        </w:rPr>
        <w:t>Parte di provvedimento in formato grafico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lang w:eastAsia="it-IT"/>
        </w:rPr>
      </w:pPr>
      <w:r>
        <w:rPr>
          <w:rFonts w:eastAsia="Times New Roman" w:cs="Courier New" w:ascii="Courier New" w:hAnsi="Courier New"/>
          <w:sz w:val="20"/>
          <w:szCs w:val="20"/>
          <w:lang w:eastAsia="it-IT"/>
        </w:rPr>
        <w:t xml:space="preserve"> 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LibreOffice/4.3.2.2$Windows_x86 LibreOffice_project/edfb5295ba211bd31ad47d0bad0118690f76407d</Application>
  <Paragraphs>555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2021-04-23T09:32:00Z</dcterms:created>
  <dc:creator>Paola Rasori</dc:creator>
  <dc:language>it-IT</dc:language>
  <cp:lastModifiedBy>Paola Rasori</cp:lastModifiedBy>
  <dcterms:modified xsi:type="dcterms:W3CDTF">2021-04-23T09:33:00Z</dcterms:modified>
  <cp:revision>1</cp:revision>
</cp:coreProperties>
</file>