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2314" w:rsidRDefault="005A057C">
      <w:pPr>
        <w:ind w:left="360"/>
        <w:jc w:val="center"/>
        <w:rPr>
          <w:b/>
          <w:color w:val="0000FF"/>
          <w:sz w:val="24"/>
          <w:szCs w:val="24"/>
        </w:rPr>
      </w:pPr>
      <w:r>
        <w:rPr>
          <w:noProof/>
          <w:lang w:eastAsia="it-IT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-114300</wp:posOffset>
            </wp:positionH>
            <wp:positionV relativeFrom="page">
              <wp:posOffset>1014095</wp:posOffset>
            </wp:positionV>
            <wp:extent cx="1477645" cy="126619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2661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14" w:rsidRDefault="005A057C">
      <w:pPr>
        <w:autoSpaceDE w:val="0"/>
        <w:jc w:val="both"/>
        <w:rPr>
          <w:color w:val="0000FF"/>
          <w:sz w:val="16"/>
          <w:szCs w:val="32"/>
        </w:rPr>
      </w:pPr>
      <w:r>
        <w:rPr>
          <w:noProof/>
          <w:lang w:eastAsia="it-IT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-81280</wp:posOffset>
            </wp:positionV>
            <wp:extent cx="1477645" cy="128143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2814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14" w:rsidRDefault="00E02314">
      <w:pPr>
        <w:autoSpaceDE w:val="0"/>
        <w:jc w:val="both"/>
        <w:rPr>
          <w:color w:val="0000FF"/>
          <w:sz w:val="16"/>
        </w:rPr>
      </w:pPr>
    </w:p>
    <w:p w:rsidR="00E02314" w:rsidRDefault="00231752">
      <w:pPr>
        <w:spacing w:line="300" w:lineRule="exact"/>
        <w:jc w:val="center"/>
        <w:rPr>
          <w:b/>
          <w:bCs/>
          <w:i/>
          <w:sz w:val="28"/>
        </w:rPr>
      </w:pPr>
      <w:r>
        <w:rPr>
          <w:b/>
          <w:bCs/>
          <w:i/>
          <w:color w:val="0000FF"/>
          <w:sz w:val="32"/>
          <w:szCs w:val="32"/>
        </w:rPr>
        <w:t xml:space="preserve">       </w:t>
      </w:r>
      <w:r>
        <w:rPr>
          <w:b/>
          <w:bCs/>
          <w:i/>
          <w:sz w:val="28"/>
        </w:rPr>
        <w:t>Federazione Italiana Giuoco Calcio</w:t>
      </w:r>
    </w:p>
    <w:p w:rsidR="00E02314" w:rsidRDefault="0023175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Delegazione Provinciale di Milano</w:t>
      </w:r>
    </w:p>
    <w:p w:rsidR="00E02314" w:rsidRDefault="00231752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Via Riccardo Pitteri, 95/2  - 20134 MILANO</w:t>
      </w:r>
    </w:p>
    <w:p w:rsidR="00E02314" w:rsidRDefault="00231752">
      <w:pPr>
        <w:autoSpaceDE w:val="0"/>
        <w:jc w:val="center"/>
        <w:rPr>
          <w:b/>
          <w:bCs/>
          <w:i/>
          <w:sz w:val="24"/>
        </w:rPr>
      </w:pPr>
      <w:r>
        <w:rPr>
          <w:b/>
          <w:bCs/>
          <w:i/>
          <w:sz w:val="24"/>
        </w:rPr>
        <w:t>Tel.  02.21722700  -  Fax 02.21722702/714</w:t>
      </w:r>
    </w:p>
    <w:p w:rsidR="00E02314" w:rsidRDefault="00231752">
      <w:pPr>
        <w:autoSpaceDE w:val="0"/>
        <w:jc w:val="both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</w:p>
    <w:p w:rsidR="00E02314" w:rsidRDefault="00E02314">
      <w:pPr>
        <w:autoSpaceDE w:val="0"/>
        <w:jc w:val="both"/>
        <w:rPr>
          <w:color w:val="0000FF"/>
          <w:sz w:val="32"/>
          <w:szCs w:val="32"/>
        </w:rPr>
      </w:pPr>
    </w:p>
    <w:p w:rsidR="00E02314" w:rsidRDefault="00E02314">
      <w:pPr>
        <w:autoSpaceDE w:val="0"/>
        <w:jc w:val="both"/>
        <w:rPr>
          <w:color w:val="0000FF"/>
          <w:sz w:val="32"/>
          <w:szCs w:val="32"/>
        </w:rPr>
      </w:pPr>
    </w:p>
    <w:p w:rsidR="00E02314" w:rsidRDefault="00E02314">
      <w:pPr>
        <w:autoSpaceDE w:val="0"/>
        <w:jc w:val="both"/>
        <w:rPr>
          <w:color w:val="0000FF"/>
          <w:sz w:val="32"/>
          <w:szCs w:val="32"/>
        </w:rPr>
      </w:pPr>
    </w:p>
    <w:p w:rsidR="00E02314" w:rsidRDefault="00E02314">
      <w:pPr>
        <w:autoSpaceDE w:val="0"/>
        <w:jc w:val="both"/>
        <w:rPr>
          <w:color w:val="0000FF"/>
          <w:sz w:val="32"/>
          <w:szCs w:val="32"/>
        </w:rPr>
      </w:pPr>
    </w:p>
    <w:p w:rsidR="00E02314" w:rsidRDefault="00E02314">
      <w:pPr>
        <w:autoSpaceDE w:val="0"/>
        <w:jc w:val="both"/>
        <w:rPr>
          <w:color w:val="0000FF"/>
          <w:sz w:val="32"/>
          <w:szCs w:val="32"/>
        </w:rPr>
      </w:pPr>
    </w:p>
    <w:p w:rsidR="00E02314" w:rsidRDefault="00231752">
      <w:pPr>
        <w:autoSpaceDE w:val="0"/>
        <w:spacing w:line="360" w:lineRule="auto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MANIFESTAZIONE</w:t>
      </w:r>
    </w:p>
    <w:p w:rsidR="00550807" w:rsidRDefault="00231752">
      <w:pPr>
        <w:autoSpaceDE w:val="0"/>
        <w:spacing w:line="360" w:lineRule="auto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AUTUNNALE 201</w:t>
      </w:r>
      <w:r w:rsidR="00550807">
        <w:rPr>
          <w:b/>
          <w:bCs/>
          <w:sz w:val="96"/>
          <w:szCs w:val="96"/>
        </w:rPr>
        <w:t>6</w:t>
      </w:r>
      <w:r>
        <w:rPr>
          <w:b/>
          <w:bCs/>
          <w:sz w:val="96"/>
          <w:szCs w:val="96"/>
        </w:rPr>
        <w:t xml:space="preserve"> </w:t>
      </w:r>
    </w:p>
    <w:p w:rsidR="00550807" w:rsidRPr="00550807" w:rsidRDefault="00550807">
      <w:pPr>
        <w:autoSpaceDE w:val="0"/>
        <w:spacing w:line="360" w:lineRule="auto"/>
        <w:jc w:val="center"/>
        <w:rPr>
          <w:b/>
          <w:bCs/>
          <w:sz w:val="96"/>
          <w:szCs w:val="96"/>
        </w:rPr>
      </w:pPr>
      <w:r w:rsidRPr="00550807">
        <w:rPr>
          <w:b/>
          <w:bCs/>
          <w:sz w:val="96"/>
          <w:szCs w:val="96"/>
        </w:rPr>
        <w:t>PRIMI CA</w:t>
      </w:r>
      <w:bookmarkStart w:id="0" w:name="_GoBack"/>
      <w:bookmarkEnd w:id="0"/>
      <w:r w:rsidRPr="00550807">
        <w:rPr>
          <w:b/>
          <w:bCs/>
          <w:sz w:val="96"/>
          <w:szCs w:val="96"/>
        </w:rPr>
        <w:t>LCI ‘09</w:t>
      </w:r>
    </w:p>
    <w:p w:rsidR="00E02314" w:rsidRPr="00550807" w:rsidRDefault="00231752">
      <w:pPr>
        <w:autoSpaceDE w:val="0"/>
        <w:spacing w:line="360" w:lineRule="auto"/>
        <w:jc w:val="center"/>
        <w:rPr>
          <w:b/>
          <w:bCs/>
          <w:sz w:val="96"/>
          <w:szCs w:val="96"/>
        </w:rPr>
      </w:pPr>
      <w:r w:rsidRPr="00550807">
        <w:rPr>
          <w:b/>
          <w:bCs/>
          <w:sz w:val="96"/>
          <w:szCs w:val="96"/>
        </w:rPr>
        <w:t>PICCOLI AMICI</w:t>
      </w:r>
      <w:r w:rsidR="00550807" w:rsidRPr="00550807">
        <w:rPr>
          <w:b/>
          <w:bCs/>
          <w:sz w:val="96"/>
          <w:szCs w:val="96"/>
        </w:rPr>
        <w:t xml:space="preserve"> ‘10</w:t>
      </w:r>
      <w:r w:rsidRPr="00550807">
        <w:rPr>
          <w:b/>
          <w:bCs/>
          <w:sz w:val="96"/>
          <w:szCs w:val="96"/>
        </w:rPr>
        <w:t xml:space="preserve"> </w:t>
      </w:r>
    </w:p>
    <w:p w:rsidR="00550807" w:rsidRDefault="00550807">
      <w:pPr>
        <w:autoSpaceDE w:val="0"/>
        <w:spacing w:line="360" w:lineRule="auto"/>
        <w:jc w:val="center"/>
        <w:rPr>
          <w:b/>
          <w:bCs/>
          <w:sz w:val="52"/>
          <w:szCs w:val="52"/>
        </w:rPr>
      </w:pPr>
    </w:p>
    <w:p w:rsidR="00550807" w:rsidRDefault="00550807">
      <w:pPr>
        <w:autoSpaceDE w:val="0"/>
        <w:spacing w:line="360" w:lineRule="auto"/>
        <w:jc w:val="center"/>
        <w:rPr>
          <w:b/>
          <w:bCs/>
          <w:sz w:val="52"/>
          <w:szCs w:val="52"/>
        </w:rPr>
      </w:pPr>
    </w:p>
    <w:p w:rsidR="00E02314" w:rsidRDefault="00231752">
      <w:pPr>
        <w:autoSpaceDE w:val="0"/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Progetto Tecnico</w:t>
      </w:r>
    </w:p>
    <w:p w:rsidR="00E02314" w:rsidRDefault="00231752">
      <w:pPr>
        <w:pageBreakBefore/>
        <w:autoSpaceDE w:val="0"/>
        <w:spacing w:line="480" w:lineRule="auto"/>
        <w:jc w:val="center"/>
        <w:rPr>
          <w:sz w:val="24"/>
        </w:rPr>
      </w:pPr>
      <w:r>
        <w:rPr>
          <w:b/>
          <w:bCs/>
          <w:sz w:val="24"/>
        </w:rPr>
        <w:lastRenderedPageBreak/>
        <w:t>Periodo di svolgimento</w:t>
      </w:r>
      <w:r>
        <w:rPr>
          <w:sz w:val="24"/>
        </w:rPr>
        <w:t>: NOVEMBRE</w:t>
      </w:r>
      <w:r w:rsidR="005D16CD">
        <w:rPr>
          <w:sz w:val="24"/>
        </w:rPr>
        <w:t>/DICEMBRE</w:t>
      </w:r>
      <w:r>
        <w:rPr>
          <w:sz w:val="24"/>
        </w:rPr>
        <w:t xml:space="preserve"> 201</w:t>
      </w:r>
      <w:r w:rsidR="00550807">
        <w:rPr>
          <w:sz w:val="24"/>
        </w:rPr>
        <w:t>6</w:t>
      </w:r>
      <w:r>
        <w:rPr>
          <w:sz w:val="24"/>
        </w:rPr>
        <w:t>.</w:t>
      </w:r>
    </w:p>
    <w:p w:rsidR="00E02314" w:rsidRDefault="00E02314">
      <w:pPr>
        <w:autoSpaceDE w:val="0"/>
        <w:jc w:val="both"/>
        <w:rPr>
          <w:sz w:val="24"/>
        </w:rPr>
      </w:pPr>
    </w:p>
    <w:p w:rsidR="00550807" w:rsidRDefault="00231752">
      <w:pPr>
        <w:autoSpaceDE w:val="0"/>
        <w:jc w:val="both"/>
        <w:rPr>
          <w:sz w:val="24"/>
        </w:rPr>
      </w:pPr>
      <w:r>
        <w:rPr>
          <w:b/>
          <w:bCs/>
          <w:sz w:val="24"/>
        </w:rPr>
        <w:t>Categoria</w:t>
      </w:r>
      <w:r>
        <w:rPr>
          <w:sz w:val="24"/>
        </w:rPr>
        <w:t xml:space="preserve">: </w:t>
      </w:r>
      <w:r>
        <w:rPr>
          <w:sz w:val="24"/>
        </w:rPr>
        <w:tab/>
      </w:r>
      <w:r w:rsidR="00550807" w:rsidRPr="00550807">
        <w:rPr>
          <w:b/>
          <w:sz w:val="24"/>
        </w:rPr>
        <w:t>Primi Calci,</w:t>
      </w:r>
      <w:r w:rsidR="00550807">
        <w:rPr>
          <w:sz w:val="24"/>
        </w:rPr>
        <w:t xml:space="preserve"> </w:t>
      </w:r>
      <w:r w:rsidR="00550807">
        <w:rPr>
          <w:b/>
          <w:bCs/>
          <w:sz w:val="24"/>
        </w:rPr>
        <w:t>nati dal 1 gennaio 200</w:t>
      </w:r>
      <w:r w:rsidR="00550807">
        <w:rPr>
          <w:b/>
          <w:bCs/>
          <w:sz w:val="24"/>
        </w:rPr>
        <w:t>9</w:t>
      </w:r>
      <w:r w:rsidR="00550807">
        <w:rPr>
          <w:b/>
          <w:bCs/>
          <w:sz w:val="24"/>
        </w:rPr>
        <w:t xml:space="preserve"> al 31 dicembre 20</w:t>
      </w:r>
      <w:r w:rsidR="00550807">
        <w:rPr>
          <w:b/>
          <w:bCs/>
          <w:sz w:val="24"/>
        </w:rPr>
        <w:t>10 e</w:t>
      </w:r>
    </w:p>
    <w:p w:rsidR="00E02314" w:rsidRDefault="00231752" w:rsidP="00550807">
      <w:pPr>
        <w:autoSpaceDE w:val="0"/>
        <w:ind w:left="708" w:firstLine="708"/>
        <w:jc w:val="both"/>
        <w:rPr>
          <w:sz w:val="24"/>
        </w:rPr>
      </w:pPr>
      <w:r>
        <w:rPr>
          <w:b/>
          <w:bCs/>
          <w:sz w:val="24"/>
        </w:rPr>
        <w:t>Piccoli amici, nati dal 1 gennaio 20</w:t>
      </w:r>
      <w:r w:rsidR="00550807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al 31 dicembre 20</w:t>
      </w:r>
      <w:r w:rsidR="00550807">
        <w:rPr>
          <w:b/>
          <w:bCs/>
          <w:sz w:val="24"/>
        </w:rPr>
        <w:t>10</w:t>
      </w:r>
      <w:r>
        <w:rPr>
          <w:sz w:val="24"/>
        </w:rPr>
        <w:t>.</w:t>
      </w:r>
    </w:p>
    <w:p w:rsidR="00E02314" w:rsidRDefault="00E02314">
      <w:pPr>
        <w:autoSpaceDE w:val="0"/>
        <w:jc w:val="both"/>
        <w:rPr>
          <w:b/>
          <w:bCs/>
          <w:sz w:val="24"/>
        </w:rPr>
      </w:pPr>
    </w:p>
    <w:p w:rsidR="00E02314" w:rsidRDefault="00E02314">
      <w:pPr>
        <w:autoSpaceDE w:val="0"/>
        <w:jc w:val="center"/>
        <w:rPr>
          <w:b/>
          <w:bCs/>
          <w:sz w:val="24"/>
        </w:rPr>
      </w:pPr>
    </w:p>
    <w:p w:rsidR="00E02314" w:rsidRDefault="00231752">
      <w:pPr>
        <w:autoSpaceDE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TUTTI MUNITI DI TESSERINO ASSICURATIVO DELLA FIGC.</w:t>
      </w:r>
    </w:p>
    <w:p w:rsidR="00E02314" w:rsidRDefault="00E02314">
      <w:pPr>
        <w:autoSpaceDE w:val="0"/>
        <w:jc w:val="both"/>
        <w:rPr>
          <w:sz w:val="24"/>
        </w:rPr>
      </w:pPr>
    </w:p>
    <w:p w:rsidR="00E02314" w:rsidRDefault="00231752">
      <w:pPr>
        <w:autoSpaceDE w:val="0"/>
        <w:jc w:val="both"/>
        <w:rPr>
          <w:sz w:val="24"/>
        </w:rPr>
      </w:pPr>
      <w:r>
        <w:rPr>
          <w:b/>
          <w:bCs/>
          <w:sz w:val="24"/>
        </w:rPr>
        <w:t xml:space="preserve">Formula: </w:t>
      </w:r>
      <w:r>
        <w:rPr>
          <w:sz w:val="24"/>
        </w:rPr>
        <w:t>quadrangolare o triangolare.</w:t>
      </w:r>
    </w:p>
    <w:p w:rsidR="00E02314" w:rsidRDefault="00E02314">
      <w:pPr>
        <w:autoSpaceDE w:val="0"/>
        <w:jc w:val="both"/>
        <w:rPr>
          <w:sz w:val="24"/>
        </w:rPr>
      </w:pPr>
    </w:p>
    <w:p w:rsidR="00E02314" w:rsidRDefault="00231752">
      <w:pPr>
        <w:autoSpaceDE w:val="0"/>
        <w:jc w:val="both"/>
        <w:rPr>
          <w:sz w:val="24"/>
        </w:rPr>
      </w:pPr>
      <w:r>
        <w:rPr>
          <w:b/>
          <w:bCs/>
          <w:sz w:val="24"/>
        </w:rPr>
        <w:t>Numero di bambini</w:t>
      </w:r>
      <w:r>
        <w:rPr>
          <w:sz w:val="24"/>
        </w:rPr>
        <w:t xml:space="preserve">: minimo </w:t>
      </w:r>
      <w:r w:rsidR="005D16CD">
        <w:rPr>
          <w:sz w:val="24"/>
        </w:rPr>
        <w:t>8</w:t>
      </w:r>
      <w:r>
        <w:rPr>
          <w:sz w:val="24"/>
        </w:rPr>
        <w:t xml:space="preserve"> - massimo 15.</w:t>
      </w:r>
    </w:p>
    <w:p w:rsidR="00E02314" w:rsidRDefault="00E02314">
      <w:pPr>
        <w:autoSpaceDE w:val="0"/>
        <w:jc w:val="both"/>
        <w:rPr>
          <w:sz w:val="24"/>
        </w:rPr>
      </w:pPr>
    </w:p>
    <w:p w:rsidR="00E02314" w:rsidRDefault="00231752">
      <w:pPr>
        <w:autoSpaceDE w:val="0"/>
        <w:jc w:val="both"/>
        <w:rPr>
          <w:bCs/>
          <w:sz w:val="24"/>
        </w:rPr>
      </w:pPr>
      <w:r>
        <w:rPr>
          <w:b/>
          <w:bCs/>
          <w:sz w:val="24"/>
        </w:rPr>
        <w:t xml:space="preserve">Squadre: </w:t>
      </w:r>
      <w:r>
        <w:rPr>
          <w:bCs/>
          <w:sz w:val="24"/>
        </w:rPr>
        <w:t>sarà possibile iscrivere squadre pure 200</w:t>
      </w:r>
      <w:r w:rsidR="00550807">
        <w:rPr>
          <w:bCs/>
          <w:sz w:val="24"/>
        </w:rPr>
        <w:t>9</w:t>
      </w:r>
      <w:r>
        <w:rPr>
          <w:bCs/>
          <w:sz w:val="24"/>
        </w:rPr>
        <w:t xml:space="preserve"> e/o 20</w:t>
      </w:r>
      <w:r w:rsidR="00550807">
        <w:rPr>
          <w:bCs/>
          <w:sz w:val="24"/>
        </w:rPr>
        <w:t>10</w:t>
      </w:r>
      <w:r>
        <w:rPr>
          <w:bCs/>
          <w:sz w:val="24"/>
        </w:rPr>
        <w:t xml:space="preserve"> oppure squadre miste  200</w:t>
      </w:r>
      <w:r w:rsidR="00550807">
        <w:rPr>
          <w:bCs/>
          <w:sz w:val="24"/>
        </w:rPr>
        <w:t>9</w:t>
      </w:r>
      <w:r>
        <w:rPr>
          <w:bCs/>
          <w:sz w:val="24"/>
        </w:rPr>
        <w:t>/</w:t>
      </w:r>
      <w:r w:rsidR="00550807">
        <w:rPr>
          <w:bCs/>
          <w:sz w:val="24"/>
        </w:rPr>
        <w:t>10</w:t>
      </w:r>
      <w:r>
        <w:rPr>
          <w:bCs/>
          <w:sz w:val="24"/>
        </w:rPr>
        <w:t>.</w:t>
      </w:r>
    </w:p>
    <w:p w:rsidR="00E02314" w:rsidRDefault="00E02314">
      <w:pPr>
        <w:autoSpaceDE w:val="0"/>
        <w:jc w:val="both"/>
      </w:pPr>
    </w:p>
    <w:p w:rsidR="00E02314" w:rsidRDefault="00231752">
      <w:pPr>
        <w:autoSpaceDE w:val="0"/>
        <w:jc w:val="both"/>
        <w:rPr>
          <w:bCs/>
          <w:sz w:val="24"/>
        </w:rPr>
      </w:pPr>
      <w:r>
        <w:rPr>
          <w:b/>
          <w:bCs/>
          <w:sz w:val="24"/>
        </w:rPr>
        <w:t>Iscrizion</w:t>
      </w:r>
      <w:r>
        <w:rPr>
          <w:bCs/>
          <w:sz w:val="24"/>
        </w:rPr>
        <w:t xml:space="preserve">i: Da effettuarsi tramite apposito modulo allegato entro e non oltre </w:t>
      </w:r>
      <w:r w:rsidR="00550807">
        <w:rPr>
          <w:b/>
          <w:bCs/>
          <w:color w:val="000000"/>
          <w:sz w:val="24"/>
        </w:rPr>
        <w:t>Mercole</w:t>
      </w:r>
      <w:r>
        <w:rPr>
          <w:b/>
          <w:bCs/>
          <w:color w:val="000000"/>
          <w:sz w:val="24"/>
        </w:rPr>
        <w:t xml:space="preserve">dì </w:t>
      </w:r>
      <w:r w:rsidR="00550807">
        <w:rPr>
          <w:b/>
          <w:bCs/>
          <w:color w:val="000000"/>
          <w:sz w:val="24"/>
        </w:rPr>
        <w:t>12</w:t>
      </w:r>
      <w:r>
        <w:rPr>
          <w:b/>
          <w:bCs/>
          <w:color w:val="000000"/>
          <w:sz w:val="24"/>
        </w:rPr>
        <w:t xml:space="preserve"> ottobre 201</w:t>
      </w:r>
      <w:r w:rsidR="00550807">
        <w:rPr>
          <w:b/>
          <w:bCs/>
          <w:color w:val="000000"/>
          <w:sz w:val="24"/>
        </w:rPr>
        <w:t>6</w:t>
      </w:r>
      <w:r>
        <w:rPr>
          <w:bCs/>
          <w:sz w:val="24"/>
        </w:rPr>
        <w:t xml:space="preserve">. Dopo tale data </w:t>
      </w:r>
      <w:r>
        <w:rPr>
          <w:b/>
          <w:bCs/>
          <w:sz w:val="24"/>
        </w:rPr>
        <w:t>non verrà presa</w:t>
      </w:r>
      <w:r>
        <w:rPr>
          <w:bCs/>
          <w:sz w:val="24"/>
        </w:rPr>
        <w:t xml:space="preserve"> in considerazione nessun'altra iscrizione. </w:t>
      </w:r>
    </w:p>
    <w:p w:rsidR="00E02314" w:rsidRDefault="00E02314">
      <w:pPr>
        <w:autoSpaceDE w:val="0"/>
        <w:jc w:val="both"/>
      </w:pPr>
    </w:p>
    <w:p w:rsidR="00E02314" w:rsidRDefault="00231752">
      <w:pPr>
        <w:autoSpaceDE w:val="0"/>
        <w:jc w:val="both"/>
        <w:rPr>
          <w:b/>
          <w:bCs/>
          <w:sz w:val="24"/>
        </w:rPr>
      </w:pPr>
      <w:r>
        <w:rPr>
          <w:b/>
          <w:bCs/>
          <w:sz w:val="24"/>
        </w:rPr>
        <w:t>Organizzazione di ogni quadrangolare:</w:t>
      </w:r>
    </w:p>
    <w:p w:rsidR="00E02314" w:rsidRDefault="00E02314">
      <w:pPr>
        <w:autoSpaceDE w:val="0"/>
        <w:jc w:val="both"/>
        <w:rPr>
          <w:sz w:val="24"/>
        </w:rPr>
      </w:pPr>
    </w:p>
    <w:p w:rsidR="00E02314" w:rsidRDefault="00231752">
      <w:pPr>
        <w:autoSpaceDE w:val="0"/>
        <w:jc w:val="both"/>
        <w:rPr>
          <w:sz w:val="24"/>
        </w:rPr>
      </w:pPr>
      <w:r>
        <w:rPr>
          <w:sz w:val="24"/>
        </w:rPr>
        <w:t>Le quattro società si incontreranno secondo il modello tecnico sotto proposto, sul campo messo a disposizione da una delle quattro società previo accordo tra le parti. In ogni giornata si dovranno disputare i 2 giochi previsti (gioco a confronto e momento tecnico situazionale 4 vs 4 + portiere).</w:t>
      </w:r>
    </w:p>
    <w:p w:rsidR="00E02314" w:rsidRDefault="00231752">
      <w:pPr>
        <w:autoSpaceDE w:val="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Al termine della manifestazione si invitano tutte le squadre a salutare tutti i partecipanti e il pubblico al centro del campo. </w:t>
      </w:r>
    </w:p>
    <w:p w:rsidR="00E02314" w:rsidRDefault="00E02314">
      <w:pPr>
        <w:autoSpaceDE w:val="0"/>
        <w:jc w:val="both"/>
        <w:rPr>
          <w:b/>
          <w:bCs/>
          <w:sz w:val="24"/>
        </w:rPr>
      </w:pPr>
    </w:p>
    <w:p w:rsidR="00E02314" w:rsidRDefault="00231752">
      <w:pPr>
        <w:autoSpaceDE w:val="0"/>
        <w:jc w:val="both"/>
        <w:rPr>
          <w:b/>
          <w:bCs/>
          <w:sz w:val="24"/>
        </w:rPr>
      </w:pPr>
      <w:r>
        <w:rPr>
          <w:b/>
          <w:bCs/>
          <w:sz w:val="24"/>
        </w:rPr>
        <w:t>Date:</w:t>
      </w:r>
    </w:p>
    <w:p w:rsidR="00E02314" w:rsidRDefault="00E02314">
      <w:pPr>
        <w:autoSpaceDE w:val="0"/>
        <w:jc w:val="both"/>
        <w:rPr>
          <w:sz w:val="24"/>
        </w:rPr>
      </w:pPr>
    </w:p>
    <w:p w:rsidR="00E02314" w:rsidRDefault="00231752">
      <w:pPr>
        <w:autoSpaceDE w:val="0"/>
        <w:ind w:left="708" w:firstLine="708"/>
        <w:jc w:val="both"/>
        <w:rPr>
          <w:sz w:val="24"/>
        </w:rPr>
      </w:pPr>
      <w:r>
        <w:rPr>
          <w:bCs/>
          <w:sz w:val="24"/>
        </w:rPr>
        <w:t>Prima Giornata:</w:t>
      </w:r>
      <w:r>
        <w:rPr>
          <w:sz w:val="24"/>
        </w:rPr>
        <w:tab/>
      </w:r>
      <w:r>
        <w:rPr>
          <w:sz w:val="24"/>
        </w:rPr>
        <w:tab/>
        <w:t>Sabato o Domenica</w:t>
      </w:r>
      <w:r>
        <w:rPr>
          <w:sz w:val="24"/>
        </w:rPr>
        <w:tab/>
        <w:t>0</w:t>
      </w:r>
      <w:r w:rsidR="00550807">
        <w:rPr>
          <w:sz w:val="24"/>
        </w:rPr>
        <w:t>5</w:t>
      </w:r>
      <w:r>
        <w:rPr>
          <w:sz w:val="24"/>
        </w:rPr>
        <w:t>/0</w:t>
      </w:r>
      <w:r w:rsidR="00550807">
        <w:rPr>
          <w:sz w:val="24"/>
        </w:rPr>
        <w:t>6</w:t>
      </w:r>
      <w:r>
        <w:rPr>
          <w:sz w:val="24"/>
        </w:rPr>
        <w:t xml:space="preserve"> Novembre</w:t>
      </w:r>
    </w:p>
    <w:p w:rsidR="00E02314" w:rsidRDefault="00231752">
      <w:pPr>
        <w:autoSpaceDE w:val="0"/>
        <w:ind w:left="708" w:firstLine="708"/>
        <w:jc w:val="both"/>
        <w:rPr>
          <w:sz w:val="24"/>
        </w:rPr>
      </w:pPr>
      <w:r>
        <w:rPr>
          <w:sz w:val="24"/>
        </w:rPr>
        <w:t>Seconda Giornata:</w:t>
      </w:r>
      <w:r>
        <w:rPr>
          <w:sz w:val="24"/>
        </w:rPr>
        <w:tab/>
      </w:r>
      <w:r>
        <w:rPr>
          <w:sz w:val="24"/>
        </w:rPr>
        <w:tab/>
        <w:t>Sabato o Domenica</w:t>
      </w:r>
      <w:r>
        <w:rPr>
          <w:sz w:val="24"/>
        </w:rPr>
        <w:tab/>
      </w:r>
      <w:r w:rsidR="00C14092">
        <w:rPr>
          <w:sz w:val="24"/>
        </w:rPr>
        <w:t>1</w:t>
      </w:r>
      <w:r w:rsidR="00550807">
        <w:rPr>
          <w:sz w:val="24"/>
        </w:rPr>
        <w:t>2</w:t>
      </w:r>
      <w:r>
        <w:rPr>
          <w:sz w:val="24"/>
        </w:rPr>
        <w:t>/</w:t>
      </w:r>
      <w:r w:rsidR="005D16CD">
        <w:rPr>
          <w:sz w:val="24"/>
        </w:rPr>
        <w:t>1</w:t>
      </w:r>
      <w:r w:rsidR="00550807">
        <w:rPr>
          <w:sz w:val="24"/>
        </w:rPr>
        <w:t>3</w:t>
      </w:r>
      <w:r>
        <w:rPr>
          <w:sz w:val="24"/>
        </w:rPr>
        <w:t xml:space="preserve"> Novembre</w:t>
      </w:r>
    </w:p>
    <w:p w:rsidR="00E02314" w:rsidRDefault="00231752">
      <w:pPr>
        <w:autoSpaceDE w:val="0"/>
        <w:ind w:left="708" w:firstLine="708"/>
        <w:jc w:val="both"/>
        <w:rPr>
          <w:sz w:val="24"/>
        </w:rPr>
      </w:pPr>
      <w:r>
        <w:rPr>
          <w:sz w:val="24"/>
        </w:rPr>
        <w:t>Terza Giornata:</w:t>
      </w:r>
      <w:r>
        <w:rPr>
          <w:sz w:val="24"/>
        </w:rPr>
        <w:tab/>
      </w:r>
      <w:r>
        <w:rPr>
          <w:sz w:val="24"/>
        </w:rPr>
        <w:tab/>
        <w:t>Sabato o Domenica</w:t>
      </w:r>
      <w:r>
        <w:rPr>
          <w:sz w:val="24"/>
        </w:rPr>
        <w:tab/>
      </w:r>
      <w:r w:rsidR="00550807">
        <w:rPr>
          <w:sz w:val="24"/>
        </w:rPr>
        <w:t>19</w:t>
      </w:r>
      <w:r>
        <w:rPr>
          <w:sz w:val="24"/>
        </w:rPr>
        <w:t>/</w:t>
      </w:r>
      <w:r w:rsidR="00550807">
        <w:rPr>
          <w:sz w:val="24"/>
        </w:rPr>
        <w:t>20</w:t>
      </w:r>
      <w:r>
        <w:rPr>
          <w:sz w:val="24"/>
        </w:rPr>
        <w:t xml:space="preserve"> Novembre</w:t>
      </w:r>
    </w:p>
    <w:p w:rsidR="00E02314" w:rsidRDefault="00231752">
      <w:pPr>
        <w:autoSpaceDE w:val="0"/>
        <w:ind w:left="708" w:firstLine="708"/>
        <w:jc w:val="both"/>
        <w:rPr>
          <w:sz w:val="24"/>
        </w:rPr>
      </w:pPr>
      <w:r>
        <w:rPr>
          <w:sz w:val="24"/>
        </w:rPr>
        <w:t>Quarta Giornata:</w:t>
      </w:r>
      <w:r>
        <w:rPr>
          <w:sz w:val="24"/>
        </w:rPr>
        <w:tab/>
      </w:r>
      <w:r>
        <w:rPr>
          <w:sz w:val="24"/>
        </w:rPr>
        <w:tab/>
        <w:t>Sabato o Domenica</w:t>
      </w:r>
      <w:r>
        <w:rPr>
          <w:sz w:val="24"/>
        </w:rPr>
        <w:tab/>
        <w:t>2</w:t>
      </w:r>
      <w:r w:rsidR="00550807">
        <w:rPr>
          <w:sz w:val="24"/>
        </w:rPr>
        <w:t>6</w:t>
      </w:r>
      <w:r>
        <w:rPr>
          <w:sz w:val="24"/>
        </w:rPr>
        <w:t>/2</w:t>
      </w:r>
      <w:r w:rsidR="00550807">
        <w:rPr>
          <w:sz w:val="24"/>
        </w:rPr>
        <w:t>7</w:t>
      </w:r>
      <w:r>
        <w:rPr>
          <w:sz w:val="24"/>
        </w:rPr>
        <w:t xml:space="preserve"> Novembre</w:t>
      </w:r>
    </w:p>
    <w:p w:rsidR="00E02314" w:rsidRDefault="00231752">
      <w:pPr>
        <w:keepNext/>
        <w:autoSpaceDE w:val="0"/>
        <w:ind w:left="708" w:firstLine="708"/>
        <w:jc w:val="both"/>
        <w:rPr>
          <w:bCs/>
          <w:sz w:val="24"/>
        </w:rPr>
      </w:pPr>
      <w:r>
        <w:rPr>
          <w:b/>
          <w:bCs/>
          <w:sz w:val="24"/>
        </w:rPr>
        <w:t>Festa Finale</w:t>
      </w:r>
      <w:r>
        <w:rPr>
          <w:b/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Sabato o Domenica    </w:t>
      </w:r>
      <w:r w:rsidR="005D16CD">
        <w:rPr>
          <w:bCs/>
          <w:sz w:val="24"/>
        </w:rPr>
        <w:t>0</w:t>
      </w:r>
      <w:r w:rsidR="00550807">
        <w:rPr>
          <w:bCs/>
          <w:sz w:val="24"/>
        </w:rPr>
        <w:t>3</w:t>
      </w:r>
      <w:r>
        <w:rPr>
          <w:bCs/>
          <w:sz w:val="24"/>
        </w:rPr>
        <w:t>/</w:t>
      </w:r>
      <w:r w:rsidR="005D16CD">
        <w:rPr>
          <w:bCs/>
          <w:sz w:val="24"/>
        </w:rPr>
        <w:t>0</w:t>
      </w:r>
      <w:r w:rsidR="00550807">
        <w:rPr>
          <w:bCs/>
          <w:sz w:val="24"/>
        </w:rPr>
        <w:t>4</w:t>
      </w:r>
      <w:r>
        <w:rPr>
          <w:bCs/>
          <w:sz w:val="24"/>
        </w:rPr>
        <w:t xml:space="preserve"> </w:t>
      </w:r>
      <w:r w:rsidR="005D16CD">
        <w:rPr>
          <w:bCs/>
          <w:sz w:val="24"/>
        </w:rPr>
        <w:t>Dicembre</w:t>
      </w:r>
    </w:p>
    <w:p w:rsidR="00E02314" w:rsidRDefault="00E02314">
      <w:pPr>
        <w:jc w:val="both"/>
        <w:rPr>
          <w:sz w:val="24"/>
          <w:szCs w:val="24"/>
        </w:rPr>
      </w:pPr>
    </w:p>
    <w:p w:rsidR="00E02314" w:rsidRDefault="00E02314">
      <w:pPr>
        <w:autoSpaceDE w:val="0"/>
        <w:rPr>
          <w:b/>
          <w:bCs/>
          <w:sz w:val="24"/>
        </w:rPr>
      </w:pPr>
    </w:p>
    <w:p w:rsidR="00E02314" w:rsidRDefault="00231752">
      <w:pPr>
        <w:autoSpaceDE w:val="0"/>
        <w:rPr>
          <w:b/>
          <w:bCs/>
          <w:sz w:val="24"/>
        </w:rPr>
      </w:pPr>
      <w:r>
        <w:rPr>
          <w:b/>
          <w:bCs/>
          <w:sz w:val="24"/>
        </w:rPr>
        <w:t>Svolgimento del quadrangolare:</w:t>
      </w:r>
    </w:p>
    <w:p w:rsidR="00E02314" w:rsidRDefault="00E02314">
      <w:pPr>
        <w:autoSpaceDE w:val="0"/>
        <w:rPr>
          <w:b/>
          <w:bCs/>
          <w:sz w:val="24"/>
        </w:rPr>
      </w:pPr>
    </w:p>
    <w:p w:rsidR="00E02314" w:rsidRDefault="00231752">
      <w:pPr>
        <w:autoSpaceDE w:val="0"/>
        <w:rPr>
          <w:sz w:val="24"/>
        </w:rPr>
      </w:pPr>
      <w:r>
        <w:rPr>
          <w:sz w:val="24"/>
        </w:rPr>
        <w:t xml:space="preserve">In ogni giornata dovranno essere disputati i 2 giochi proposti. </w:t>
      </w:r>
    </w:p>
    <w:p w:rsidR="00E02314" w:rsidRDefault="00231752">
      <w:pPr>
        <w:autoSpaceDE w:val="0"/>
        <w:rPr>
          <w:sz w:val="24"/>
        </w:rPr>
      </w:pPr>
      <w:r>
        <w:rPr>
          <w:sz w:val="24"/>
        </w:rPr>
        <w:t>Ordine dei giochi: momento ludico motorio (tira che paro) e momento tecnico situazionale (gioco partita 4 vs 4 + portiere).</w:t>
      </w:r>
    </w:p>
    <w:p w:rsidR="00E02314" w:rsidRDefault="00E02314">
      <w:pPr>
        <w:keepNext/>
        <w:autoSpaceDE w:val="0"/>
        <w:rPr>
          <w:b/>
          <w:bCs/>
          <w:sz w:val="24"/>
        </w:rPr>
      </w:pPr>
    </w:p>
    <w:p w:rsidR="00E02314" w:rsidRDefault="00231752">
      <w:pPr>
        <w:keepNext/>
        <w:autoSpaceDE w:val="0"/>
        <w:rPr>
          <w:sz w:val="24"/>
        </w:rPr>
      </w:pPr>
      <w:r>
        <w:rPr>
          <w:sz w:val="24"/>
        </w:rPr>
        <w:t>Sviluppo incontri (effettuare all’inizio il sorteggio per l’abbinamento società-lettera)</w:t>
      </w:r>
    </w:p>
    <w:p w:rsidR="00E02314" w:rsidRDefault="00E02314">
      <w:pPr>
        <w:autoSpaceDE w:val="0"/>
        <w:jc w:val="center"/>
        <w:rPr>
          <w:sz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6"/>
        <w:gridCol w:w="5019"/>
      </w:tblGrid>
      <w:tr w:rsidR="00E02314">
        <w:trPr>
          <w:jc w:val="center"/>
        </w:trPr>
        <w:tc>
          <w:tcPr>
            <w:tcW w:w="3646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Gioco</w:t>
            </w:r>
          </w:p>
        </w:tc>
        <w:tc>
          <w:tcPr>
            <w:tcW w:w="501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E02314" w:rsidRDefault="00231752">
            <w:pPr>
              <w:autoSpaceDE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Abbinamenti</w:t>
            </w:r>
          </w:p>
        </w:tc>
      </w:tr>
      <w:tr w:rsidR="00E02314">
        <w:trPr>
          <w:jc w:val="center"/>
        </w:trPr>
        <w:tc>
          <w:tcPr>
            <w:tcW w:w="364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E02314" w:rsidRDefault="00231752">
            <w:pPr>
              <w:autoSpaceDE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Momento situazionale 1 vs portiere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:rsidR="00E02314" w:rsidRDefault="00231752">
            <w:pPr>
              <w:autoSpaceDE w:val="0"/>
              <w:snapToGrid w:val="0"/>
              <w:jc w:val="center"/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A vs. B - C vs. D</w:t>
            </w:r>
          </w:p>
        </w:tc>
      </w:tr>
      <w:tr w:rsidR="00E02314">
        <w:trPr>
          <w:jc w:val="center"/>
        </w:trPr>
        <w:tc>
          <w:tcPr>
            <w:tcW w:w="3646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E02314" w:rsidRDefault="00231752">
            <w:pPr>
              <w:autoSpaceDE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Gioco partita 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E02314" w:rsidRDefault="00231752">
            <w:pPr>
              <w:autoSpaceDE w:val="0"/>
              <w:snapToGrid w:val="0"/>
              <w:jc w:val="center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 xml:space="preserve">Vedi sotto  </w:t>
            </w:r>
          </w:p>
        </w:tc>
      </w:tr>
    </w:tbl>
    <w:p w:rsidR="00E02314" w:rsidRDefault="00E02314">
      <w:pPr>
        <w:keepNext/>
        <w:autoSpaceDE w:val="0"/>
        <w:jc w:val="both"/>
      </w:pPr>
    </w:p>
    <w:p w:rsidR="00E02314" w:rsidRDefault="00E02314">
      <w:pPr>
        <w:keepNext/>
        <w:autoSpaceDE w:val="0"/>
        <w:jc w:val="both"/>
      </w:pPr>
    </w:p>
    <w:p w:rsidR="00E02314" w:rsidRDefault="00E02314">
      <w:pPr>
        <w:autoSpaceDE w:val="0"/>
        <w:jc w:val="both"/>
      </w:pPr>
    </w:p>
    <w:p w:rsidR="00E02314" w:rsidRDefault="00E02314">
      <w:pPr>
        <w:autoSpaceDE w:val="0"/>
        <w:jc w:val="both"/>
      </w:pPr>
    </w:p>
    <w:p w:rsidR="00E02314" w:rsidRDefault="00231752">
      <w:pPr>
        <w:autoSpaceDE w:val="0"/>
        <w:jc w:val="both"/>
        <w:rPr>
          <w:sz w:val="24"/>
        </w:rPr>
      </w:pPr>
      <w:r>
        <w:rPr>
          <w:sz w:val="24"/>
        </w:rPr>
        <w:lastRenderedPageBreak/>
        <w:t>L’abbinamento del primo gioco avverrà per sorteggio (A contro B e C contro D) mentre nel gioco partita si affronterà in ogni tempo una squadra diversa (come schema sottostante)</w:t>
      </w:r>
    </w:p>
    <w:p w:rsidR="00E02314" w:rsidRDefault="00E02314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1"/>
      </w:tblGrid>
      <w:tr w:rsidR="00E0231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TEMPO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CAMPO 1</w:t>
            </w:r>
          </w:p>
        </w:tc>
        <w:tc>
          <w:tcPr>
            <w:tcW w:w="3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CAMPO 2</w:t>
            </w:r>
          </w:p>
        </w:tc>
      </w:tr>
      <w:tr w:rsidR="00E0231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A-B</w:t>
            </w:r>
          </w:p>
        </w:tc>
        <w:tc>
          <w:tcPr>
            <w:tcW w:w="3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C-D</w:t>
            </w:r>
          </w:p>
        </w:tc>
      </w:tr>
      <w:tr w:rsidR="00E0231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A-C</w:t>
            </w:r>
          </w:p>
        </w:tc>
        <w:tc>
          <w:tcPr>
            <w:tcW w:w="3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B-D</w:t>
            </w:r>
          </w:p>
        </w:tc>
      </w:tr>
      <w:tr w:rsidR="00E0231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A-D</w:t>
            </w:r>
          </w:p>
        </w:tc>
        <w:tc>
          <w:tcPr>
            <w:tcW w:w="3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B-C</w:t>
            </w:r>
          </w:p>
        </w:tc>
      </w:tr>
    </w:tbl>
    <w:p w:rsidR="00E02314" w:rsidRDefault="00E02314">
      <w:pPr>
        <w:autoSpaceDE w:val="0"/>
        <w:jc w:val="both"/>
      </w:pPr>
    </w:p>
    <w:p w:rsidR="00E02314" w:rsidRDefault="00E02314">
      <w:pPr>
        <w:autoSpaceDE w:val="0"/>
      </w:pPr>
    </w:p>
    <w:p w:rsidR="00E02314" w:rsidRDefault="00231752">
      <w:pPr>
        <w:autoSpaceDE w:val="0"/>
        <w:jc w:val="both"/>
        <w:rPr>
          <w:sz w:val="24"/>
        </w:rPr>
      </w:pPr>
      <w:r>
        <w:rPr>
          <w:b/>
          <w:bCs/>
          <w:sz w:val="24"/>
        </w:rPr>
        <w:t xml:space="preserve">Svolgimento del triangolare </w:t>
      </w:r>
      <w:r>
        <w:rPr>
          <w:sz w:val="24"/>
        </w:rPr>
        <w:t>(nel caso in cui non si riesca a costituire una quarta squadra, eventualmente anche mista):</w:t>
      </w:r>
      <w:r>
        <w:rPr>
          <w:b/>
          <w:bCs/>
          <w:sz w:val="24"/>
        </w:rPr>
        <w:t xml:space="preserve"> </w:t>
      </w:r>
      <w:r>
        <w:rPr>
          <w:sz w:val="24"/>
        </w:rPr>
        <w:t>in ogni gioco le tre squadre si affrontano tra loro, nel 1 vs portiere ogni gara è di un tempo di 5’, mentre nella partita 4 vs 4 + portiere ogni gara è di un tempo di 10’</w:t>
      </w:r>
    </w:p>
    <w:p w:rsidR="00E02314" w:rsidRDefault="00E02314">
      <w:pPr>
        <w:autoSpaceDE w:val="0"/>
        <w:jc w:val="both"/>
      </w:pPr>
    </w:p>
    <w:p w:rsidR="00E02314" w:rsidRDefault="00E02314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6443"/>
      </w:tblGrid>
      <w:tr w:rsidR="00E0231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TEMPO</w:t>
            </w:r>
          </w:p>
        </w:tc>
        <w:tc>
          <w:tcPr>
            <w:tcW w:w="6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CAMPO 1</w:t>
            </w:r>
          </w:p>
        </w:tc>
      </w:tr>
      <w:tr w:rsidR="00E0231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1</w:t>
            </w:r>
          </w:p>
        </w:tc>
        <w:tc>
          <w:tcPr>
            <w:tcW w:w="6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A-B</w:t>
            </w:r>
          </w:p>
        </w:tc>
      </w:tr>
      <w:tr w:rsidR="00E0231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2</w:t>
            </w:r>
          </w:p>
        </w:tc>
        <w:tc>
          <w:tcPr>
            <w:tcW w:w="6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A-C</w:t>
            </w:r>
          </w:p>
        </w:tc>
      </w:tr>
      <w:tr w:rsidR="00E0231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3</w:t>
            </w:r>
          </w:p>
        </w:tc>
        <w:tc>
          <w:tcPr>
            <w:tcW w:w="6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2314" w:rsidRDefault="00231752">
            <w:pPr>
              <w:pStyle w:val="Contenutotabella"/>
              <w:snapToGrid w:val="0"/>
              <w:jc w:val="center"/>
            </w:pPr>
            <w:r>
              <w:t>B-C</w:t>
            </w:r>
          </w:p>
        </w:tc>
      </w:tr>
    </w:tbl>
    <w:p w:rsidR="00E02314" w:rsidRDefault="00E02314">
      <w:pPr>
        <w:autoSpaceDE w:val="0"/>
        <w:jc w:val="both"/>
      </w:pPr>
    </w:p>
    <w:p w:rsidR="00E02314" w:rsidRDefault="00E02314">
      <w:pPr>
        <w:autoSpaceDE w:val="0"/>
        <w:jc w:val="both"/>
      </w:pPr>
    </w:p>
    <w:p w:rsidR="00E02314" w:rsidRDefault="00E02314">
      <w:pPr>
        <w:autoSpaceDE w:val="0"/>
        <w:jc w:val="both"/>
      </w:pPr>
    </w:p>
    <w:p w:rsidR="00E02314" w:rsidRDefault="00231752">
      <w:pPr>
        <w:numPr>
          <w:ilvl w:val="0"/>
          <w:numId w:val="1"/>
        </w:numPr>
        <w:tabs>
          <w:tab w:val="clear" w:pos="0"/>
          <w:tab w:val="left" w:pos="-14"/>
          <w:tab w:val="left" w:pos="346"/>
        </w:tabs>
        <w:autoSpaceDE w:val="0"/>
        <w:ind w:left="-14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 Gioco situazionale 1 contro portiere:</w:t>
      </w:r>
    </w:p>
    <w:p w:rsidR="00E02314" w:rsidRDefault="00E02314">
      <w:pPr>
        <w:tabs>
          <w:tab w:val="left" w:pos="360"/>
          <w:tab w:val="left" w:pos="720"/>
        </w:tabs>
        <w:autoSpaceDE w:val="0"/>
        <w:ind w:left="360"/>
        <w:jc w:val="both"/>
        <w:rPr>
          <w:b/>
          <w:bCs/>
          <w:sz w:val="28"/>
          <w:szCs w:val="28"/>
        </w:rPr>
      </w:pPr>
    </w:p>
    <w:p w:rsidR="00E02314" w:rsidRDefault="00231752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b w:val="0"/>
          <w:bCs w:val="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Cs w:val="20"/>
        </w:rPr>
        <w:t>La squadra gialla avrà a disposizione tre palloni. Un componente alla volta dovrà eseguire, partendo da una distanza di 15 metri dalla porta, uno slalom tra birilli distanti tra loro 2 metri. Al termine del percorso tenterà di fare goal. Il giocatore della squadra rossa dovrà, partendo da una distanza di 8 metri lateralmente alla porta, eseguire senza palla uno slalom tra birilli distanti tra loro 1 metro. Al termine correrà in porta nel tentativo di parare il tiro avversario.</w:t>
      </w:r>
    </w:p>
    <w:p w:rsidR="00E02314" w:rsidRDefault="00231752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b w:val="0"/>
          <w:bCs w:val="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Cs w:val="20"/>
        </w:rPr>
        <w:t>Il gioco prosegue per 5 minuti al termine dei quali i gialli andranno a fare i portieri, i rossi a fare gli attaccanti.</w:t>
      </w:r>
    </w:p>
    <w:p w:rsidR="00E02314" w:rsidRDefault="00E02314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szCs w:val="20"/>
        </w:rPr>
      </w:pPr>
    </w:p>
    <w:p w:rsidR="00E02314" w:rsidRDefault="00231752">
      <w:pPr>
        <w:pStyle w:val="xl23"/>
        <w:tabs>
          <w:tab w:val="left" w:pos="0"/>
          <w:tab w:val="left" w:pos="360"/>
        </w:tabs>
        <w:autoSpaceDE w:val="0"/>
        <w:spacing w:before="0" w:after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>Nel caso di quadrangolare predisporre sui due campi due stazioni di gioco.</w:t>
      </w:r>
    </w:p>
    <w:p w:rsidR="00E02314" w:rsidRDefault="00E02314">
      <w:pPr>
        <w:autoSpaceDE w:val="0"/>
        <w:jc w:val="both"/>
        <w:rPr>
          <w:sz w:val="24"/>
        </w:rPr>
      </w:pPr>
    </w:p>
    <w:p w:rsidR="00E02314" w:rsidRDefault="00E02314">
      <w:pPr>
        <w:autoSpaceDE w:val="0"/>
        <w:jc w:val="center"/>
        <w:rPr>
          <w:b/>
          <w:bCs/>
          <w:sz w:val="24"/>
        </w:rPr>
      </w:pPr>
    </w:p>
    <w:p w:rsidR="00E02314" w:rsidRDefault="00231752">
      <w:pPr>
        <w:autoSpaceDE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Tutti i bambini devono prendere parte alla fase di attacco e di parata.</w:t>
      </w:r>
    </w:p>
    <w:p w:rsidR="00E02314" w:rsidRDefault="005A057C">
      <w:pPr>
        <w:autoSpaceDE w:val="0"/>
        <w:jc w:val="center"/>
        <w:rPr>
          <w:b/>
          <w:bCs/>
          <w:sz w:val="28"/>
          <w:szCs w:val="2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180340</wp:posOffset>
            </wp:positionV>
            <wp:extent cx="4364355" cy="2859405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28594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14" w:rsidRDefault="00E02314">
      <w:pPr>
        <w:autoSpaceDE w:val="0"/>
        <w:jc w:val="center"/>
      </w:pPr>
    </w:p>
    <w:p w:rsidR="00E02314" w:rsidRDefault="00231752">
      <w:pPr>
        <w:tabs>
          <w:tab w:val="left" w:pos="1273"/>
        </w:tabs>
        <w:autoSpaceDE w:val="0"/>
        <w:ind w:left="706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Gioco Partita 4 contro 4 + portiere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(Vedere regolamento allegato)</w:t>
      </w:r>
    </w:p>
    <w:p w:rsidR="00E02314" w:rsidRDefault="00E02314">
      <w:pPr>
        <w:tabs>
          <w:tab w:val="left" w:pos="1287"/>
        </w:tabs>
        <w:autoSpaceDE w:val="0"/>
        <w:ind w:left="720"/>
      </w:pPr>
    </w:p>
    <w:p w:rsidR="00E02314" w:rsidRDefault="00231752">
      <w:pPr>
        <w:pStyle w:val="Corpotesto"/>
        <w:autoSpaceDE w:val="0"/>
      </w:pPr>
      <w:r>
        <w:t>Si giocano 3 tempi da 10 minuti come da schema proposto in precedenza.</w:t>
      </w:r>
    </w:p>
    <w:p w:rsidR="00E02314" w:rsidRDefault="00E02314">
      <w:pPr>
        <w:autoSpaceDE w:val="0"/>
        <w:rPr>
          <w:b/>
          <w:bCs/>
        </w:rPr>
      </w:pPr>
    </w:p>
    <w:p w:rsidR="00E02314" w:rsidRDefault="00E02314">
      <w:pPr>
        <w:autoSpaceDE w:val="0"/>
        <w:jc w:val="center"/>
        <w:rPr>
          <w:b/>
          <w:bCs/>
          <w:sz w:val="36"/>
          <w:szCs w:val="36"/>
        </w:rPr>
      </w:pPr>
    </w:p>
    <w:p w:rsidR="00E02314" w:rsidRDefault="00E02314">
      <w:pPr>
        <w:autoSpaceDE w:val="0"/>
        <w:jc w:val="center"/>
        <w:rPr>
          <w:b/>
          <w:bCs/>
          <w:sz w:val="36"/>
          <w:szCs w:val="36"/>
        </w:rPr>
      </w:pPr>
    </w:p>
    <w:p w:rsidR="00E02314" w:rsidRDefault="00E02314">
      <w:pPr>
        <w:autoSpaceDE w:val="0"/>
        <w:jc w:val="center"/>
        <w:rPr>
          <w:b/>
          <w:bCs/>
          <w:sz w:val="36"/>
          <w:szCs w:val="36"/>
        </w:rPr>
      </w:pPr>
    </w:p>
    <w:p w:rsidR="00E02314" w:rsidRDefault="00E02314">
      <w:pPr>
        <w:autoSpaceDE w:val="0"/>
        <w:jc w:val="center"/>
        <w:rPr>
          <w:b/>
          <w:bCs/>
          <w:sz w:val="36"/>
          <w:szCs w:val="36"/>
        </w:rPr>
      </w:pPr>
    </w:p>
    <w:p w:rsidR="00E02314" w:rsidRDefault="00231752">
      <w:pPr>
        <w:autoSpaceDE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DISPOSIZIONE DEI CAMPI:</w:t>
      </w:r>
    </w:p>
    <w:p w:rsidR="00E02314" w:rsidRDefault="00E02314">
      <w:pPr>
        <w:autoSpaceDE w:val="0"/>
        <w:rPr>
          <w:b/>
          <w:bCs/>
        </w:rPr>
      </w:pPr>
    </w:p>
    <w:p w:rsidR="00E02314" w:rsidRDefault="00231752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Nel caso del triangolare è sufficiente un solo campo.</w:t>
      </w:r>
    </w:p>
    <w:p w:rsidR="00E02314" w:rsidRDefault="005A057C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469900</wp:posOffset>
            </wp:positionV>
            <wp:extent cx="4897120" cy="300736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30073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14" w:rsidRDefault="00E02314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szCs w:val="20"/>
        </w:rPr>
      </w:pPr>
    </w:p>
    <w:p w:rsidR="00E02314" w:rsidRDefault="00E02314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szCs w:val="20"/>
        </w:rPr>
      </w:pPr>
    </w:p>
    <w:p w:rsidR="00E02314" w:rsidRDefault="00E02314">
      <w:pPr>
        <w:pStyle w:val="xl23"/>
        <w:autoSpaceDE w:val="0"/>
        <w:spacing w:before="0" w:after="0"/>
        <w:rPr>
          <w:rFonts w:ascii="Times New Roman" w:eastAsia="Times New Roman" w:hAnsi="Times New Roman" w:cs="Times New Roman"/>
          <w:szCs w:val="20"/>
        </w:rPr>
      </w:pPr>
    </w:p>
    <w:p w:rsidR="00E02314" w:rsidRDefault="00231752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NORME REGOLAMENTARI</w:t>
      </w:r>
    </w:p>
    <w:p w:rsidR="00E02314" w:rsidRDefault="00231752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CATEGORIA PICCOLI AMICI</w:t>
      </w:r>
    </w:p>
    <w:p w:rsidR="00E02314" w:rsidRDefault="00231752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Partite 5 contro 5</w:t>
      </w:r>
    </w:p>
    <w:p w:rsidR="00E02314" w:rsidRDefault="00E02314">
      <w:pPr>
        <w:autoSpaceDE w:val="0"/>
        <w:rPr>
          <w:b/>
          <w:bCs/>
        </w:rPr>
      </w:pPr>
    </w:p>
    <w:tbl>
      <w:tblPr>
        <w:tblW w:w="0" w:type="auto"/>
        <w:tblInd w:w="7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455"/>
      </w:tblGrid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DIMENSIONE DEL CAMPO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circa 30/35 x 20/25 mt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  di  PORTA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non prevista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  di RIGORE  (non obbligatoria)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circa mt. 10 x 6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PORTE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m 4x2  o  m. 3x2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PALLONI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misura n° 3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SCARPE </w:t>
            </w:r>
            <w:r>
              <w:rPr>
                <w:b/>
                <w:bCs/>
                <w:sz w:val="18"/>
                <w:szCs w:val="18"/>
              </w:rPr>
              <w:t>(no tacchetti di ferro)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Ginnastica – calcetto - calcio con tacchetti di gomma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ARBITRAGGIO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 xml:space="preserve"> </w:t>
            </w:r>
            <w:proofErr w:type="spellStart"/>
            <w:r>
              <w:t>autoarbitraggio</w:t>
            </w:r>
            <w:proofErr w:type="spellEnd"/>
            <w:r>
              <w:t xml:space="preserve"> dei bambini 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TEMPI di GIOCO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3 x 10’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SOSTITUZIONI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</w:pPr>
            <w:r>
              <w:t>obbligatorie al termine del 1° tempo</w:t>
            </w:r>
          </w:p>
          <w:p w:rsidR="00E02314" w:rsidRDefault="00231752">
            <w:pPr>
              <w:autoSpaceDE w:val="0"/>
              <w:jc w:val="both"/>
            </w:pPr>
            <w:r>
              <w:t xml:space="preserve">tutti i giocatori in distinta devono giocare almeno un tempo. 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GIOCATORE IN PIU’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in caso di svantaggio con 5 o più reti fino allo svantaggio di 3 reti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TIME-OUT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uno di 1’ per squadra per tempo gara (facoltativo)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REFERTO GARA</w:t>
            </w:r>
          </w:p>
          <w:p w:rsidR="00E02314" w:rsidRDefault="00E02314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firmato da tutti i dirigenti delle 4 squadre. allegare le distinte di gara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CALCIO DI RIGORE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Previsto SOLO in caso di infrazione palesemente volontaria – Si batte all’americana (1 contro il portiere)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RETROPASSAGGIO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 xml:space="preserve">il portiere </w:t>
            </w:r>
            <w:proofErr w:type="spellStart"/>
            <w:r>
              <w:t>puo’</w:t>
            </w:r>
            <w:proofErr w:type="spellEnd"/>
            <w:r>
              <w:t xml:space="preserve"> usare le mani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RIMESSA LATERALE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ind w:left="-63"/>
              <w:jc w:val="both"/>
            </w:pPr>
            <w:r>
              <w:t>1) con le mani – se palesemente errata viene fatta ripetere allo stesso giocatore</w:t>
            </w:r>
          </w:p>
          <w:p w:rsidR="00E02314" w:rsidRDefault="00231752">
            <w:pPr>
              <w:autoSpaceDE w:val="0"/>
              <w:ind w:left="-63"/>
              <w:jc w:val="both"/>
              <w:rPr>
                <w:b/>
                <w:bCs/>
              </w:rPr>
            </w:pPr>
            <w:r>
              <w:t xml:space="preserve">2) con i piedi – </w:t>
            </w:r>
            <w:r>
              <w:rPr>
                <w:b/>
                <w:bCs/>
              </w:rPr>
              <w:t xml:space="preserve">passaggio breve che non </w:t>
            </w:r>
            <w:proofErr w:type="spellStart"/>
            <w:r>
              <w:rPr>
                <w:b/>
                <w:bCs/>
              </w:rPr>
              <w:t>puo’</w:t>
            </w:r>
            <w:proofErr w:type="spellEnd"/>
            <w:r>
              <w:rPr>
                <w:b/>
                <w:bCs/>
              </w:rPr>
              <w:t xml:space="preserve"> essere intercettato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RIMESSA IN  GIOCO DEL PORTIERE</w:t>
            </w:r>
          </w:p>
          <w:p w:rsidR="00E02314" w:rsidRDefault="00231752">
            <w:pPr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E02314" w:rsidRDefault="00231752">
            <w:pPr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RIMESSA DAL FONDO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</w:pPr>
            <w:r>
              <w:t>rimessa in gioco del portiere obbligatoriamente con le mani, facilitato dall’arretramento degli avversari alla metà campo (a tal proposito è altresì vietato che il portiere ceda la palla ad un compagno che rinvia lungo oltre la metà campo)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ESPULSIONI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ind w:left="-63"/>
              <w:jc w:val="both"/>
            </w:pPr>
            <w:r>
              <w:t>non esiste</w:t>
            </w:r>
          </w:p>
        </w:tc>
      </w:tr>
      <w:tr w:rsidR="00E0231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CALCI DI PUNIZIONE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14" w:rsidRDefault="00231752">
            <w:pPr>
              <w:autoSpaceDE w:val="0"/>
              <w:snapToGrid w:val="0"/>
              <w:ind w:left="-63"/>
              <w:jc w:val="both"/>
            </w:pPr>
            <w:r>
              <w:t>tutti indiretti (distanza 6 mt)</w:t>
            </w:r>
          </w:p>
        </w:tc>
      </w:tr>
    </w:tbl>
    <w:p w:rsidR="00E02314" w:rsidRDefault="00E02314" w:rsidP="005D16CD">
      <w:pPr>
        <w:autoSpaceDE w:val="0"/>
      </w:pPr>
    </w:p>
    <w:sectPr w:rsidR="00E02314"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7C"/>
    <w:rsid w:val="00231752"/>
    <w:rsid w:val="00550807"/>
    <w:rsid w:val="005A057C"/>
    <w:rsid w:val="005D16CD"/>
    <w:rsid w:val="007D3BC1"/>
    <w:rsid w:val="00C14092"/>
    <w:rsid w:val="00E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23">
    <w:name w:val="xl23"/>
    <w:basedOn w:val="Normale"/>
    <w:pPr>
      <w:spacing w:before="280" w:after="28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23">
    <w:name w:val="xl23"/>
    <w:basedOn w:val="Normale"/>
    <w:pPr>
      <w:spacing w:before="280" w:after="28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Giorgio Fabris</cp:lastModifiedBy>
  <cp:revision>5</cp:revision>
  <cp:lastPrinted>1900-12-31T22:00:00Z</cp:lastPrinted>
  <dcterms:created xsi:type="dcterms:W3CDTF">2015-09-30T12:00:00Z</dcterms:created>
  <dcterms:modified xsi:type="dcterms:W3CDTF">2016-10-03T17:31:00Z</dcterms:modified>
</cp:coreProperties>
</file>